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CED" w:rsidRPr="00425CED" w:rsidRDefault="00425CED">
      <w:pPr>
        <w:rPr>
          <w:rFonts w:ascii="Helvetica" w:hAnsi="Helvetica" w:cs="Helvetica"/>
          <w:b/>
          <w:color w:val="002855"/>
          <w:sz w:val="20"/>
          <w:szCs w:val="20"/>
          <w:shd w:val="clear" w:color="auto" w:fill="FFFFFF"/>
        </w:rPr>
      </w:pPr>
      <w:r w:rsidRPr="00425CED">
        <w:rPr>
          <w:rFonts w:ascii="Helvetica" w:hAnsi="Helvetica" w:cs="Helvetica"/>
          <w:b/>
          <w:color w:val="002855"/>
          <w:sz w:val="20"/>
          <w:szCs w:val="20"/>
          <w:shd w:val="clear" w:color="auto" w:fill="FFFFFF"/>
        </w:rPr>
        <w:t>Question 1</w:t>
      </w:r>
    </w:p>
    <w:p w:rsidR="00390C8F" w:rsidRDefault="00425CED">
      <w:pPr>
        <w:rPr>
          <w:rFonts w:ascii="Helvetica" w:hAnsi="Helvetica" w:cs="Helvetica"/>
          <w:color w:val="002855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002855"/>
          <w:sz w:val="20"/>
          <w:szCs w:val="20"/>
          <w:shd w:val="clear" w:color="auto" w:fill="FFFFFF"/>
        </w:rPr>
        <w:t>Explain the difference between fixed base and on-site analysis in a site investigation. How would the environmental professional (EP) determine which type of analysis to use?</w:t>
      </w:r>
      <w:r>
        <w:rPr>
          <w:rFonts w:ascii="Helvetica" w:hAnsi="Helvetica" w:cs="Helvetica"/>
          <w:color w:val="002855"/>
          <w:sz w:val="20"/>
          <w:szCs w:val="20"/>
        </w:rPr>
        <w:br/>
      </w:r>
      <w:r>
        <w:rPr>
          <w:rFonts w:ascii="Helvetica" w:hAnsi="Helvetica" w:cs="Helvetica"/>
          <w:color w:val="002855"/>
          <w:sz w:val="20"/>
          <w:szCs w:val="20"/>
        </w:rPr>
        <w:br/>
      </w:r>
      <w:r>
        <w:rPr>
          <w:rFonts w:ascii="Helvetica" w:hAnsi="Helvetica" w:cs="Helvetica"/>
          <w:color w:val="002855"/>
          <w:sz w:val="20"/>
          <w:szCs w:val="20"/>
          <w:shd w:val="clear" w:color="auto" w:fill="FFFFFF"/>
        </w:rPr>
        <w:t>Your response must be a minimum of 200 words</w:t>
      </w:r>
      <w:r>
        <w:rPr>
          <w:rFonts w:ascii="Helvetica" w:hAnsi="Helvetica" w:cs="Helvetica"/>
          <w:color w:val="002855"/>
          <w:sz w:val="20"/>
          <w:szCs w:val="20"/>
          <w:shd w:val="clear" w:color="auto" w:fill="FFFFFF"/>
        </w:rPr>
        <w:t xml:space="preserve"> citations and APA format.</w:t>
      </w:r>
    </w:p>
    <w:p w:rsidR="00425CED" w:rsidRPr="00425CED" w:rsidRDefault="00425CED">
      <w:pPr>
        <w:rPr>
          <w:rFonts w:ascii="Helvetica" w:hAnsi="Helvetica" w:cs="Helvetica"/>
          <w:b/>
          <w:color w:val="002855"/>
          <w:sz w:val="20"/>
          <w:szCs w:val="20"/>
          <w:shd w:val="clear" w:color="auto" w:fill="FFFFFF"/>
        </w:rPr>
      </w:pPr>
      <w:r w:rsidRPr="00425CED">
        <w:rPr>
          <w:rFonts w:ascii="Helvetica" w:hAnsi="Helvetica" w:cs="Helvetica"/>
          <w:b/>
          <w:color w:val="002855"/>
          <w:sz w:val="20"/>
          <w:szCs w:val="20"/>
          <w:shd w:val="clear" w:color="auto" w:fill="FFFFFF"/>
        </w:rPr>
        <w:t>Question 2</w:t>
      </w:r>
    </w:p>
    <w:p w:rsidR="00425CED" w:rsidRDefault="00425CED">
      <w:pPr>
        <w:rPr>
          <w:rStyle w:val="apple-converted-space"/>
          <w:rFonts w:ascii="Helvetica" w:hAnsi="Helvetica" w:cs="Helvetica"/>
          <w:color w:val="002855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002855"/>
          <w:sz w:val="20"/>
          <w:szCs w:val="20"/>
          <w:shd w:val="clear" w:color="auto" w:fill="FFFFFF"/>
        </w:rPr>
        <w:t>What are the minimum elements that must be evaluated in an EIS? Provide a brief description of each.</w:t>
      </w:r>
      <w:r>
        <w:rPr>
          <w:rStyle w:val="apple-converted-space"/>
          <w:rFonts w:ascii="Helvetica" w:hAnsi="Helvetica" w:cs="Helvetica"/>
          <w:color w:val="002855"/>
          <w:sz w:val="20"/>
          <w:szCs w:val="20"/>
          <w:shd w:val="clear" w:color="auto" w:fill="FFFFFF"/>
        </w:rPr>
        <w:t> </w:t>
      </w:r>
    </w:p>
    <w:p w:rsidR="00425CED" w:rsidRDefault="00425CED">
      <w:r>
        <w:rPr>
          <w:rFonts w:ascii="Helvetica" w:hAnsi="Helvetica" w:cs="Helvetica"/>
          <w:color w:val="002855"/>
          <w:sz w:val="20"/>
          <w:szCs w:val="20"/>
          <w:shd w:val="clear" w:color="auto" w:fill="FFFFFF"/>
        </w:rPr>
        <w:t xml:space="preserve">Your response must be a minimum of 200 words </w:t>
      </w:r>
      <w:r>
        <w:rPr>
          <w:rFonts w:ascii="Helvetica" w:hAnsi="Helvetica" w:cs="Helvetica"/>
          <w:color w:val="002855"/>
          <w:sz w:val="20"/>
          <w:szCs w:val="20"/>
          <w:shd w:val="clear" w:color="auto" w:fill="FFFFFF"/>
        </w:rPr>
        <w:t>citations</w:t>
      </w:r>
      <w:r>
        <w:rPr>
          <w:rFonts w:ascii="Helvetica" w:hAnsi="Helvetica" w:cs="Helvetica"/>
          <w:color w:val="002855"/>
          <w:sz w:val="20"/>
          <w:szCs w:val="20"/>
          <w:shd w:val="clear" w:color="auto" w:fill="FFFFFF"/>
        </w:rPr>
        <w:t xml:space="preserve"> and APA format</w:t>
      </w:r>
      <w:r>
        <w:rPr>
          <w:rFonts w:ascii="Helvetica" w:hAnsi="Helvetica" w:cs="Helvetica"/>
          <w:color w:val="002855"/>
          <w:sz w:val="20"/>
          <w:szCs w:val="20"/>
          <w:shd w:val="clear" w:color="auto" w:fill="FFFFFF"/>
        </w:rPr>
        <w:t>,</w:t>
      </w:r>
      <w:bookmarkStart w:id="0" w:name="_GoBack"/>
      <w:bookmarkEnd w:id="0"/>
    </w:p>
    <w:sectPr w:rsidR="00425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CED"/>
    <w:rsid w:val="001924DF"/>
    <w:rsid w:val="00425CED"/>
    <w:rsid w:val="00D7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25C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25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Snowball</dc:creator>
  <cp:lastModifiedBy>Snowball</cp:lastModifiedBy>
  <cp:revision>1</cp:revision>
  <dcterms:created xsi:type="dcterms:W3CDTF">2019-12-03T01:26:00Z</dcterms:created>
  <dcterms:modified xsi:type="dcterms:W3CDTF">2019-12-03T01:32:00Z</dcterms:modified>
</cp:coreProperties>
</file>